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0D053D" w:rsidRPr="000D053D" w:rsidRDefault="000D053D" w:rsidP="000D053D">
      <w:pPr>
        <w:spacing w:line="360" w:lineRule="auto"/>
        <w:ind w:left="567" w:right="1134"/>
        <w:rPr>
          <w:rFonts w:ascii="Arial" w:hAnsi="Arial" w:cs="Arial"/>
          <w:b/>
          <w:sz w:val="22"/>
          <w:szCs w:val="22"/>
          <w:lang w:val="sv-SE"/>
        </w:rPr>
      </w:pPr>
      <w:r w:rsidRPr="000D053D">
        <w:rPr>
          <w:rFonts w:ascii="Arial" w:hAnsi="Arial" w:cs="Arial"/>
          <w:b/>
          <w:sz w:val="22"/>
          <w:szCs w:val="22"/>
          <w:lang w:val="sv-SE"/>
        </w:rPr>
        <w:t>„Veni“ – Festliches Frühjahrskonzert unter dem Motto „sehnen – bitten – hoffen“</w:t>
      </w:r>
    </w:p>
    <w:p w:rsidR="000D053D" w:rsidRPr="000D053D" w:rsidRDefault="000D053D" w:rsidP="000D053D">
      <w:pPr>
        <w:spacing w:line="360" w:lineRule="auto"/>
        <w:ind w:left="567" w:right="1134"/>
        <w:rPr>
          <w:rFonts w:ascii="Arial" w:hAnsi="Arial" w:cs="Arial"/>
          <w:b/>
          <w:sz w:val="22"/>
          <w:szCs w:val="22"/>
          <w:lang w:val="sv-SE"/>
        </w:rPr>
      </w:pPr>
      <w:r w:rsidRPr="000D053D">
        <w:rPr>
          <w:rFonts w:ascii="Arial" w:hAnsi="Arial" w:cs="Arial"/>
          <w:b/>
          <w:sz w:val="22"/>
          <w:szCs w:val="22"/>
          <w:lang w:val="sv-SE"/>
        </w:rPr>
        <w:t>Stuttgarter Knabenchor collegium iuvenum konzer</w:t>
      </w:r>
      <w:r w:rsidR="00206D2F">
        <w:rPr>
          <w:rFonts w:ascii="Arial" w:hAnsi="Arial" w:cs="Arial"/>
          <w:b/>
          <w:sz w:val="22"/>
          <w:szCs w:val="22"/>
          <w:lang w:val="sv-SE"/>
        </w:rPr>
        <w:t xml:space="preserve">tiert am Samstag, 16. Mai im Dom zu </w:t>
      </w:r>
      <w:r w:rsidRPr="000D053D">
        <w:rPr>
          <w:rFonts w:ascii="Arial" w:hAnsi="Arial" w:cs="Arial"/>
          <w:b/>
          <w:sz w:val="22"/>
          <w:szCs w:val="22"/>
          <w:lang w:val="sv-SE"/>
        </w:rPr>
        <w:t>Speyer</w:t>
      </w:r>
    </w:p>
    <w:p w:rsidR="000D053D" w:rsidRPr="000D053D" w:rsidRDefault="000D053D" w:rsidP="000D053D">
      <w:pPr>
        <w:spacing w:line="360" w:lineRule="auto"/>
        <w:ind w:left="567" w:right="1134"/>
        <w:rPr>
          <w:rFonts w:ascii="Arial" w:hAnsi="Arial" w:cs="Arial"/>
          <w:sz w:val="22"/>
          <w:szCs w:val="22"/>
          <w:lang w:val="sv-SE"/>
        </w:rPr>
      </w:pPr>
    </w:p>
    <w:p w:rsidR="000D053D" w:rsidRPr="000D053D" w:rsidRDefault="000D053D" w:rsidP="000D053D">
      <w:pPr>
        <w:spacing w:line="360" w:lineRule="auto"/>
        <w:ind w:left="567" w:right="1134"/>
        <w:rPr>
          <w:rFonts w:ascii="Arial" w:hAnsi="Arial" w:cs="Arial"/>
          <w:i/>
          <w:sz w:val="22"/>
          <w:szCs w:val="22"/>
          <w:lang w:val="sv-SE"/>
        </w:rPr>
      </w:pPr>
      <w:r w:rsidRPr="000D053D">
        <w:rPr>
          <w:rFonts w:ascii="Arial" w:hAnsi="Arial" w:cs="Arial"/>
          <w:i/>
          <w:sz w:val="22"/>
          <w:szCs w:val="22"/>
          <w:lang w:val="sv-SE"/>
        </w:rPr>
        <w:t>Stuttgart, den 30. April 2015</w:t>
      </w:r>
    </w:p>
    <w:p w:rsidR="000D053D" w:rsidRPr="000D053D" w:rsidRDefault="000D053D" w:rsidP="00206D2F">
      <w:pPr>
        <w:spacing w:line="360" w:lineRule="auto"/>
        <w:ind w:left="567" w:right="1134"/>
        <w:rPr>
          <w:rFonts w:ascii="Arial" w:hAnsi="Arial" w:cs="Arial"/>
          <w:sz w:val="22"/>
          <w:szCs w:val="22"/>
          <w:lang w:val="sv-SE"/>
        </w:rPr>
      </w:pPr>
      <w:r w:rsidRPr="000D053D">
        <w:rPr>
          <w:rFonts w:ascii="Arial" w:hAnsi="Arial" w:cs="Arial"/>
          <w:sz w:val="22"/>
          <w:szCs w:val="22"/>
          <w:lang w:val="sv-SE"/>
        </w:rPr>
        <w:t xml:space="preserve">Der Knabenchor collegium iuvenum </w:t>
      </w:r>
      <w:r w:rsidR="00206D2F">
        <w:rPr>
          <w:rFonts w:ascii="Arial" w:hAnsi="Arial" w:cs="Arial"/>
          <w:sz w:val="22"/>
          <w:szCs w:val="22"/>
          <w:lang w:val="sv-SE"/>
        </w:rPr>
        <w:t xml:space="preserve">Stuttgart gestaltet am Samstag, den16. Mai um 18:00 Uhr im Dom zu Speyer </w:t>
      </w:r>
      <w:r w:rsidR="00206D2F" w:rsidRPr="000D053D">
        <w:rPr>
          <w:rFonts w:ascii="Arial" w:hAnsi="Arial" w:cs="Arial"/>
          <w:sz w:val="22"/>
          <w:szCs w:val="22"/>
          <w:lang w:val="sv-SE"/>
        </w:rPr>
        <w:t>im Rahmen der Konzertreihe „Cantate Domino“</w:t>
      </w:r>
      <w:r w:rsidR="00206D2F">
        <w:rPr>
          <w:rFonts w:ascii="Arial" w:hAnsi="Arial" w:cs="Arial"/>
          <w:sz w:val="22"/>
          <w:szCs w:val="22"/>
          <w:lang w:val="sv-SE"/>
        </w:rPr>
        <w:t xml:space="preserve"> </w:t>
      </w:r>
      <w:r w:rsidRPr="000D053D">
        <w:rPr>
          <w:rFonts w:ascii="Arial" w:hAnsi="Arial" w:cs="Arial"/>
          <w:sz w:val="22"/>
          <w:szCs w:val="22"/>
          <w:lang w:val="sv-SE"/>
        </w:rPr>
        <w:t>ein Konzert mit Chor- und Orgelmusik, die der Zeit zwischen Himmelfahrt und Pfingsten gewidmet ist. Auf dem Programm unter dem Titel „veni: sehnen – bitten – hoffen“ stehen geistliche Chor- und Orgelwerke aus verschiedenen musikgeschichtlichen Epochen.</w:t>
      </w:r>
    </w:p>
    <w:p w:rsidR="000D053D" w:rsidRPr="000D053D" w:rsidRDefault="000D053D" w:rsidP="000D053D">
      <w:pPr>
        <w:spacing w:line="360" w:lineRule="auto"/>
        <w:ind w:left="567" w:right="1134"/>
        <w:rPr>
          <w:rFonts w:ascii="Arial" w:hAnsi="Arial" w:cs="Arial"/>
          <w:sz w:val="22"/>
          <w:szCs w:val="22"/>
          <w:lang w:val="sv-SE"/>
        </w:rPr>
      </w:pPr>
      <w:r w:rsidRPr="000D053D">
        <w:rPr>
          <w:rFonts w:ascii="Arial" w:hAnsi="Arial" w:cs="Arial"/>
          <w:sz w:val="22"/>
          <w:szCs w:val="22"/>
          <w:lang w:val="sv-SE"/>
        </w:rPr>
        <w:t xml:space="preserve">Den Zuhörern bietet sich ein ganz besonderes Klangbild, das insbesondere bei den alten Werken dem ursprünglichen ziemlich nahe kommt: Ein großer Teil der geistlichen Chormusik wurde für Ensembles mit rein männlicher Besetzung geschrieben und Knabenchöre gehören zu den ältesten Institutionen der abendländischen Musikgeschichte. So versetzen Chorleiter Michael Čulo und sein Chor mit dem „Jubilate Deo“ des Renaissancekomponisten Orlando di Lasso (1532 – 1594) das Publikum gleich zu Beginn in die musikalische Welt des ausgehenden Mittelalters. </w:t>
      </w:r>
    </w:p>
    <w:p w:rsidR="000D053D" w:rsidRPr="000D053D" w:rsidRDefault="000D053D" w:rsidP="000D053D">
      <w:pPr>
        <w:spacing w:line="360" w:lineRule="auto"/>
        <w:ind w:left="567" w:right="1134"/>
        <w:rPr>
          <w:rFonts w:ascii="Arial" w:hAnsi="Arial" w:cs="Arial"/>
          <w:sz w:val="22"/>
          <w:szCs w:val="22"/>
          <w:lang w:val="sv-SE"/>
        </w:rPr>
      </w:pPr>
    </w:p>
    <w:p w:rsidR="000D053D" w:rsidRPr="000D053D" w:rsidRDefault="000D053D" w:rsidP="000D053D">
      <w:pPr>
        <w:spacing w:line="360" w:lineRule="auto"/>
        <w:ind w:left="567" w:right="1134"/>
        <w:rPr>
          <w:rFonts w:ascii="Arial" w:hAnsi="Arial" w:cs="Arial"/>
          <w:sz w:val="22"/>
          <w:szCs w:val="22"/>
          <w:lang w:val="sv-SE"/>
        </w:rPr>
      </w:pPr>
      <w:r w:rsidRPr="000D053D">
        <w:rPr>
          <w:rFonts w:ascii="Arial" w:hAnsi="Arial" w:cs="Arial"/>
          <w:sz w:val="22"/>
          <w:szCs w:val="22"/>
          <w:lang w:val="sv-SE"/>
        </w:rPr>
        <w:t xml:space="preserve">Im Folgenden ist das Programm allerdings nicht chronologisch gegliedert, sondern lässt ganz bewusst thematisch ähnliche Werke aus verschiedenen Epochen aufeinander folgen. Dadurch erschließt sich ein besonderes, vielfältiges Bild abendländischer geistlicher Musik des 17. bis 21. Jahrhunderts unter verschiedenen Sichtweisen. Komponisten des Frühbarock wie Heinrich Schütz (1585 – 1672) und Andreas Hammerschmidt (1611 – 1675) stehen ebenso auf dem Programm wie Stücke aus der Romantik und Spätromantik von Felix Mendelssohn Bartholdy (1809 – 1847), Carl Gottlieb Reißinger (1798 – 1859), Josef G. Rheinberger (1839 – 1901), Franz Josef Schütky (1817 – 1893) sowie Camille Saint Saëns (1835 – 1921) und schließlich moderne Werke von Johann B. Hilber (1891 – 1973), Maurice Duruflé (1902 bis 1986), William Mathias (1934 – 1992), und John Rutter (*1945). </w:t>
      </w:r>
    </w:p>
    <w:p w:rsidR="003B589C" w:rsidRDefault="000D053D" w:rsidP="000D053D">
      <w:pPr>
        <w:spacing w:line="360" w:lineRule="auto"/>
        <w:ind w:left="567" w:right="1134"/>
        <w:rPr>
          <w:rFonts w:ascii="Arial" w:hAnsi="Arial" w:cs="Arial"/>
          <w:sz w:val="22"/>
          <w:szCs w:val="22"/>
          <w:lang w:val="sv-SE"/>
        </w:rPr>
        <w:sectPr w:rsidR="003B589C">
          <w:headerReference w:type="default" r:id="rId7"/>
          <w:pgSz w:w="11906" w:h="16838"/>
          <w:pgMar w:top="1417" w:right="566" w:bottom="719" w:left="1080" w:header="708" w:footer="708" w:gutter="0"/>
          <w:cols w:space="708"/>
          <w:docGrid w:linePitch="360"/>
        </w:sectPr>
      </w:pPr>
      <w:r w:rsidRPr="000D053D">
        <w:rPr>
          <w:rFonts w:ascii="Arial" w:hAnsi="Arial" w:cs="Arial"/>
          <w:sz w:val="22"/>
          <w:szCs w:val="22"/>
          <w:lang w:val="sv-SE"/>
        </w:rPr>
        <w:t xml:space="preserve">Die Solostücke auf der Orgel von Nicolas de Grigny (1672-1703) und Maurice Duruflé nehmen diese Gliederung ebenfalls auf. </w:t>
      </w:r>
    </w:p>
    <w:p w:rsidR="000D053D" w:rsidRPr="000D053D" w:rsidRDefault="000D053D" w:rsidP="000D053D">
      <w:pPr>
        <w:spacing w:line="360" w:lineRule="auto"/>
        <w:ind w:left="567" w:right="1134"/>
        <w:rPr>
          <w:rFonts w:ascii="Arial" w:hAnsi="Arial" w:cs="Arial"/>
          <w:sz w:val="22"/>
          <w:szCs w:val="22"/>
          <w:lang w:val="sv-SE"/>
        </w:rPr>
      </w:pPr>
      <w:r w:rsidRPr="000D053D">
        <w:rPr>
          <w:rFonts w:ascii="Arial" w:hAnsi="Arial" w:cs="Arial"/>
          <w:sz w:val="22"/>
          <w:szCs w:val="22"/>
          <w:lang w:val="sv-SE"/>
        </w:rPr>
        <w:lastRenderedPageBreak/>
        <w:t>Die Leitung des Konzerts hat Chorleiter Michael Čulo, die Orgel spielt Korrepetitor des Chors, Antal Váradi. Der Eintritt ist frei; um eine Spende am Ausgang wird gebeten.</w:t>
      </w:r>
    </w:p>
    <w:p w:rsidR="000D053D" w:rsidRPr="000D053D" w:rsidRDefault="000D053D" w:rsidP="000D053D">
      <w:pPr>
        <w:spacing w:line="360" w:lineRule="auto"/>
        <w:ind w:left="567" w:right="1134"/>
        <w:rPr>
          <w:rFonts w:ascii="Arial" w:hAnsi="Arial" w:cs="Arial"/>
          <w:sz w:val="22"/>
          <w:szCs w:val="22"/>
          <w:lang w:val="sv-SE"/>
        </w:rPr>
      </w:pPr>
    </w:p>
    <w:p w:rsidR="000D053D" w:rsidRPr="000D053D" w:rsidRDefault="000D053D" w:rsidP="000D053D">
      <w:pPr>
        <w:spacing w:line="360" w:lineRule="auto"/>
        <w:ind w:left="567" w:right="1134"/>
        <w:rPr>
          <w:rFonts w:ascii="Arial" w:hAnsi="Arial" w:cs="Arial"/>
          <w:sz w:val="22"/>
          <w:szCs w:val="22"/>
          <w:lang w:val="sv-SE"/>
        </w:rPr>
      </w:pPr>
      <w:r w:rsidRPr="000D053D">
        <w:rPr>
          <w:rFonts w:ascii="Arial" w:hAnsi="Arial" w:cs="Arial"/>
          <w:sz w:val="22"/>
          <w:szCs w:val="22"/>
          <w:lang w:val="sv-SE"/>
        </w:rPr>
        <w:t xml:space="preserve">Der ökumenische Knabenchor collegium iuvenum Stuttgart wurde 1989 gegründet. Das musikalische Repertoire umfasst die geistliche Chormusik von der Renaissance bis zur Moderne. </w:t>
      </w:r>
    </w:p>
    <w:p w:rsidR="000D053D" w:rsidRPr="000D053D" w:rsidRDefault="000D053D" w:rsidP="000D053D">
      <w:pPr>
        <w:spacing w:line="360" w:lineRule="auto"/>
        <w:ind w:left="567" w:right="1134"/>
        <w:rPr>
          <w:rFonts w:ascii="Arial" w:hAnsi="Arial" w:cs="Arial"/>
          <w:sz w:val="22"/>
          <w:szCs w:val="22"/>
          <w:lang w:val="sv-SE"/>
        </w:rPr>
      </w:pPr>
      <w:r w:rsidRPr="000D053D">
        <w:rPr>
          <w:rFonts w:ascii="Arial" w:hAnsi="Arial" w:cs="Arial"/>
          <w:sz w:val="22"/>
          <w:szCs w:val="22"/>
          <w:lang w:val="sv-SE"/>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p>
    <w:p w:rsidR="000D053D" w:rsidRPr="000D053D" w:rsidRDefault="000D053D" w:rsidP="000D053D">
      <w:pPr>
        <w:spacing w:line="360" w:lineRule="auto"/>
        <w:ind w:left="567" w:right="1134"/>
        <w:rPr>
          <w:rFonts w:ascii="Arial" w:hAnsi="Arial" w:cs="Arial"/>
          <w:sz w:val="22"/>
          <w:szCs w:val="22"/>
          <w:lang w:val="sv-SE"/>
        </w:rPr>
      </w:pPr>
      <w:r w:rsidRPr="000D053D">
        <w:rPr>
          <w:rFonts w:ascii="Arial" w:hAnsi="Arial" w:cs="Arial"/>
          <w:sz w:val="22"/>
          <w:szCs w:val="22"/>
          <w:lang w:val="sv-SE"/>
        </w:rPr>
        <w:t xml:space="preserve">Wesentlich aufgebaut wurde der Knabenchor collegium iuvenum Stuttgart von Friedemann Keck, der den Chor von 1990 bis 2013 geleitet hat. Michael Čulo leitet den Chor seit Sommer 2013. 1980 in Bietigheim-Bissingen geboren und in Besigheim aufgewachsen, studierte der Sohn kroatischer Einwanderer Kirchenmusik in Rottenburg und Tübingen. </w:t>
      </w:r>
    </w:p>
    <w:p w:rsidR="000D053D" w:rsidRPr="000D053D" w:rsidRDefault="000D053D" w:rsidP="000D053D">
      <w:pPr>
        <w:spacing w:line="360" w:lineRule="auto"/>
        <w:ind w:left="567" w:right="1134"/>
        <w:rPr>
          <w:rFonts w:ascii="Arial" w:hAnsi="Arial" w:cs="Arial"/>
          <w:sz w:val="22"/>
          <w:szCs w:val="22"/>
          <w:lang w:val="sv-SE"/>
        </w:rPr>
      </w:pPr>
      <w:r w:rsidRPr="000D053D">
        <w:rPr>
          <w:rFonts w:ascii="Arial" w:hAnsi="Arial" w:cs="Arial"/>
          <w:sz w:val="22"/>
          <w:szCs w:val="22"/>
          <w:lang w:val="sv-SE"/>
        </w:rPr>
        <w:t>Von 2004 bis 2007 war Čulo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Neben der Tätigkeit beim Knabenchor collegium iuvenum ist Michael Čulo seit April 2009 Bezirkskantor in Nürtingen.</w:t>
      </w:r>
    </w:p>
    <w:p w:rsidR="000D053D" w:rsidRPr="000D053D" w:rsidRDefault="000D053D" w:rsidP="000D053D">
      <w:pPr>
        <w:spacing w:line="360" w:lineRule="auto"/>
        <w:ind w:left="567" w:right="1134"/>
        <w:rPr>
          <w:rFonts w:ascii="Arial" w:hAnsi="Arial" w:cs="Arial"/>
          <w:sz w:val="22"/>
          <w:szCs w:val="22"/>
          <w:lang w:val="sv-SE"/>
        </w:rPr>
      </w:pPr>
    </w:p>
    <w:p w:rsidR="000D053D" w:rsidRPr="00206D2F" w:rsidRDefault="000D053D" w:rsidP="00206D2F">
      <w:pPr>
        <w:ind w:left="567" w:right="1134"/>
        <w:rPr>
          <w:rFonts w:ascii="Arial" w:hAnsi="Arial" w:cs="Arial"/>
          <w:sz w:val="22"/>
          <w:szCs w:val="22"/>
          <w:u w:val="single"/>
          <w:lang w:val="sv-SE"/>
        </w:rPr>
      </w:pPr>
      <w:r w:rsidRPr="00206D2F">
        <w:rPr>
          <w:rFonts w:ascii="Arial" w:hAnsi="Arial" w:cs="Arial"/>
          <w:sz w:val="22"/>
          <w:szCs w:val="22"/>
          <w:u w:val="single"/>
          <w:lang w:val="sv-SE"/>
        </w:rPr>
        <w:t>Die Konzertdaten im Einzelnen:</w:t>
      </w:r>
    </w:p>
    <w:p w:rsidR="000D053D" w:rsidRPr="00206D2F" w:rsidRDefault="000D053D" w:rsidP="00206D2F">
      <w:pPr>
        <w:ind w:left="567" w:right="1134"/>
        <w:rPr>
          <w:rFonts w:ascii="Arial" w:hAnsi="Arial" w:cs="Arial"/>
          <w:sz w:val="22"/>
          <w:szCs w:val="22"/>
          <w:u w:val="single"/>
          <w:lang w:val="sv-SE"/>
        </w:rPr>
      </w:pPr>
    </w:p>
    <w:p w:rsidR="000D053D" w:rsidRPr="00206D2F" w:rsidRDefault="000D053D" w:rsidP="00206D2F">
      <w:pPr>
        <w:ind w:left="567" w:right="1134"/>
        <w:rPr>
          <w:rFonts w:ascii="Arial" w:hAnsi="Arial" w:cs="Arial"/>
          <w:b/>
          <w:sz w:val="22"/>
          <w:szCs w:val="22"/>
          <w:lang w:val="sv-SE"/>
        </w:rPr>
      </w:pPr>
      <w:r w:rsidRPr="00206D2F">
        <w:rPr>
          <w:rFonts w:ascii="Arial" w:hAnsi="Arial" w:cs="Arial"/>
          <w:b/>
          <w:sz w:val="22"/>
          <w:szCs w:val="22"/>
          <w:lang w:val="sv-SE"/>
        </w:rPr>
        <w:t>Samstag, 16. Mai 2015</w:t>
      </w:r>
      <w:r w:rsidR="003B589C">
        <w:rPr>
          <w:rFonts w:ascii="Arial" w:hAnsi="Arial" w:cs="Arial"/>
          <w:b/>
          <w:sz w:val="22"/>
          <w:szCs w:val="22"/>
          <w:lang w:val="sv-SE"/>
        </w:rPr>
        <w:t>,</w:t>
      </w:r>
      <w:r w:rsidRPr="00206D2F">
        <w:rPr>
          <w:rFonts w:ascii="Arial" w:hAnsi="Arial" w:cs="Arial"/>
          <w:b/>
          <w:sz w:val="22"/>
          <w:szCs w:val="22"/>
          <w:lang w:val="sv-SE"/>
        </w:rPr>
        <w:t xml:space="preserve"> 18.00 Uhr</w:t>
      </w:r>
    </w:p>
    <w:p w:rsidR="000D053D" w:rsidRPr="000D053D" w:rsidRDefault="000D053D" w:rsidP="00206D2F">
      <w:pPr>
        <w:ind w:left="567" w:right="1134"/>
        <w:rPr>
          <w:rFonts w:ascii="Arial" w:hAnsi="Arial" w:cs="Arial"/>
          <w:sz w:val="22"/>
          <w:szCs w:val="22"/>
          <w:lang w:val="sv-SE"/>
        </w:rPr>
      </w:pPr>
      <w:r w:rsidRPr="000D053D">
        <w:rPr>
          <w:rFonts w:ascii="Arial" w:hAnsi="Arial" w:cs="Arial"/>
          <w:sz w:val="22"/>
          <w:szCs w:val="22"/>
          <w:lang w:val="sv-SE"/>
        </w:rPr>
        <w:t>Dom zu Speyer</w:t>
      </w:r>
    </w:p>
    <w:p w:rsidR="003B589C" w:rsidRDefault="003B589C" w:rsidP="00206D2F">
      <w:pPr>
        <w:ind w:left="567" w:right="1134"/>
        <w:rPr>
          <w:rFonts w:ascii="Arial" w:hAnsi="Arial" w:cs="Arial"/>
          <w:b/>
          <w:sz w:val="22"/>
          <w:szCs w:val="22"/>
          <w:lang w:val="sv-SE"/>
        </w:rPr>
      </w:pPr>
    </w:p>
    <w:p w:rsidR="000D053D" w:rsidRPr="00206D2F" w:rsidRDefault="000D053D" w:rsidP="00206D2F">
      <w:pPr>
        <w:ind w:left="567" w:right="1134"/>
        <w:rPr>
          <w:rFonts w:ascii="Arial" w:hAnsi="Arial" w:cs="Arial"/>
          <w:b/>
          <w:sz w:val="22"/>
          <w:szCs w:val="22"/>
          <w:lang w:val="sv-SE"/>
        </w:rPr>
      </w:pPr>
      <w:bookmarkStart w:id="0" w:name="_GoBack"/>
      <w:bookmarkEnd w:id="0"/>
      <w:r w:rsidRPr="00206D2F">
        <w:rPr>
          <w:rFonts w:ascii="Arial" w:hAnsi="Arial" w:cs="Arial"/>
          <w:b/>
          <w:sz w:val="22"/>
          <w:szCs w:val="22"/>
          <w:lang w:val="sv-SE"/>
        </w:rPr>
        <w:t>veni: sehnen – bitten – hoffen</w:t>
      </w:r>
    </w:p>
    <w:p w:rsidR="000D053D" w:rsidRPr="000D053D" w:rsidRDefault="000D053D" w:rsidP="00206D2F">
      <w:pPr>
        <w:ind w:left="567" w:right="1134"/>
        <w:rPr>
          <w:rFonts w:ascii="Arial" w:hAnsi="Arial" w:cs="Arial"/>
          <w:sz w:val="22"/>
          <w:szCs w:val="22"/>
          <w:lang w:val="sv-SE"/>
        </w:rPr>
      </w:pPr>
      <w:r w:rsidRPr="000D053D">
        <w:rPr>
          <w:rFonts w:ascii="Arial" w:hAnsi="Arial" w:cs="Arial"/>
          <w:sz w:val="22"/>
          <w:szCs w:val="22"/>
          <w:lang w:val="sv-SE"/>
        </w:rPr>
        <w:t>Chor- und Orgelmusik zwischen Himmelfahrt und Pfingsten</w:t>
      </w:r>
    </w:p>
    <w:p w:rsidR="000D053D" w:rsidRPr="000D053D" w:rsidRDefault="000D053D" w:rsidP="00206D2F">
      <w:pPr>
        <w:ind w:left="567" w:right="1134"/>
        <w:rPr>
          <w:rFonts w:ascii="Arial" w:hAnsi="Arial" w:cs="Arial"/>
          <w:sz w:val="22"/>
          <w:szCs w:val="22"/>
          <w:lang w:val="sv-SE"/>
        </w:rPr>
      </w:pPr>
      <w:r w:rsidRPr="000D053D">
        <w:rPr>
          <w:rFonts w:ascii="Arial" w:hAnsi="Arial" w:cs="Arial"/>
          <w:sz w:val="22"/>
          <w:szCs w:val="22"/>
          <w:lang w:val="sv-SE"/>
        </w:rPr>
        <w:t>mit Werken von A. Hammerschmidt, H. Schütz, M. Duruflé u.a.</w:t>
      </w:r>
    </w:p>
    <w:p w:rsidR="00206D2F" w:rsidRDefault="00206D2F" w:rsidP="00206D2F">
      <w:pPr>
        <w:ind w:left="567" w:right="1134"/>
        <w:rPr>
          <w:rFonts w:ascii="Arial" w:hAnsi="Arial" w:cs="Arial"/>
          <w:sz w:val="22"/>
          <w:szCs w:val="22"/>
          <w:lang w:val="sv-SE"/>
        </w:rPr>
      </w:pPr>
    </w:p>
    <w:p w:rsidR="000D053D" w:rsidRPr="000D053D" w:rsidRDefault="000D053D" w:rsidP="00206D2F">
      <w:pPr>
        <w:ind w:left="567" w:right="1134"/>
        <w:rPr>
          <w:rFonts w:ascii="Arial" w:hAnsi="Arial" w:cs="Arial"/>
          <w:sz w:val="22"/>
          <w:szCs w:val="22"/>
          <w:lang w:val="sv-SE"/>
        </w:rPr>
      </w:pPr>
      <w:r w:rsidRPr="000D053D">
        <w:rPr>
          <w:rFonts w:ascii="Arial" w:hAnsi="Arial" w:cs="Arial"/>
          <w:sz w:val="22"/>
          <w:szCs w:val="22"/>
          <w:lang w:val="sv-SE"/>
        </w:rPr>
        <w:t>Knabench</w:t>
      </w:r>
      <w:r w:rsidR="003B589C">
        <w:rPr>
          <w:rFonts w:ascii="Arial" w:hAnsi="Arial" w:cs="Arial"/>
          <w:sz w:val="22"/>
          <w:szCs w:val="22"/>
          <w:lang w:val="sv-SE"/>
        </w:rPr>
        <w:t xml:space="preserve">or collegium iuvenum Stuttgart </w:t>
      </w:r>
    </w:p>
    <w:p w:rsidR="000D053D" w:rsidRPr="000D053D" w:rsidRDefault="000D053D" w:rsidP="00206D2F">
      <w:pPr>
        <w:ind w:left="567" w:right="1134"/>
        <w:rPr>
          <w:rFonts w:ascii="Arial" w:hAnsi="Arial" w:cs="Arial"/>
          <w:sz w:val="22"/>
          <w:szCs w:val="22"/>
          <w:lang w:val="sv-SE"/>
        </w:rPr>
      </w:pPr>
      <w:r w:rsidRPr="000D053D">
        <w:rPr>
          <w:rFonts w:ascii="Arial" w:hAnsi="Arial" w:cs="Arial"/>
          <w:sz w:val="22"/>
          <w:szCs w:val="22"/>
          <w:lang w:val="sv-SE"/>
        </w:rPr>
        <w:t>Antal Váradi, Orgel  Michael Čulo, Leitung</w:t>
      </w:r>
    </w:p>
    <w:p w:rsidR="00206D2F" w:rsidRDefault="00206D2F" w:rsidP="00206D2F">
      <w:pPr>
        <w:ind w:left="567" w:right="1134"/>
        <w:rPr>
          <w:rFonts w:ascii="Arial" w:hAnsi="Arial" w:cs="Arial"/>
          <w:sz w:val="22"/>
          <w:szCs w:val="22"/>
          <w:lang w:val="sv-SE"/>
        </w:rPr>
      </w:pPr>
    </w:p>
    <w:p w:rsidR="00AF507A" w:rsidRDefault="000D053D" w:rsidP="00206D2F">
      <w:pPr>
        <w:ind w:left="567" w:right="1134"/>
        <w:rPr>
          <w:rFonts w:ascii="Arial" w:hAnsi="Arial" w:cs="Arial"/>
          <w:sz w:val="22"/>
          <w:szCs w:val="22"/>
          <w:lang w:val="sv-SE"/>
        </w:rPr>
      </w:pPr>
      <w:r w:rsidRPr="000D053D">
        <w:rPr>
          <w:rFonts w:ascii="Arial" w:hAnsi="Arial" w:cs="Arial"/>
          <w:sz w:val="22"/>
          <w:szCs w:val="22"/>
          <w:lang w:val="sv-SE"/>
        </w:rPr>
        <w:t>im Rahmen der Konzertreihe „Cantate Domino“</w:t>
      </w:r>
    </w:p>
    <w:p w:rsidR="00AD2BA8" w:rsidRDefault="00AD2BA8" w:rsidP="00AF507A">
      <w:pPr>
        <w:spacing w:line="360" w:lineRule="auto"/>
        <w:ind w:left="567" w:right="1134"/>
        <w:rPr>
          <w:rFonts w:ascii="Arial" w:hAnsi="Arial" w:cs="Arial"/>
          <w:sz w:val="22"/>
          <w:szCs w:val="22"/>
          <w:lang w:val="sv-SE"/>
        </w:rPr>
      </w:pP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3D" w:rsidRDefault="000D053D">
      <w:r>
        <w:separator/>
      </w:r>
    </w:p>
  </w:endnote>
  <w:endnote w:type="continuationSeparator" w:id="0">
    <w:p w:rsidR="000D053D" w:rsidRDefault="000D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3D" w:rsidRDefault="000D053D">
      <w:r>
        <w:separator/>
      </w:r>
    </w:p>
  </w:footnote>
  <w:footnote w:type="continuationSeparator" w:id="0">
    <w:p w:rsidR="000D053D" w:rsidRDefault="000D0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0C0CE2AC" wp14:editId="6560A3C5">
          <wp:extent cx="2571750" cy="1104900"/>
          <wp:effectExtent l="0" t="0" r="0" b="0"/>
          <wp:docPr id="3"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9C" w:rsidRDefault="003B589C"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3D"/>
    <w:rsid w:val="000D053D"/>
    <w:rsid w:val="000E7DC9"/>
    <w:rsid w:val="001D1CEE"/>
    <w:rsid w:val="00206D2F"/>
    <w:rsid w:val="00207B0A"/>
    <w:rsid w:val="002D417C"/>
    <w:rsid w:val="002E479D"/>
    <w:rsid w:val="003478BA"/>
    <w:rsid w:val="003B589C"/>
    <w:rsid w:val="00436057"/>
    <w:rsid w:val="00492503"/>
    <w:rsid w:val="005453C4"/>
    <w:rsid w:val="00575476"/>
    <w:rsid w:val="00591FCB"/>
    <w:rsid w:val="00746B01"/>
    <w:rsid w:val="007B7D27"/>
    <w:rsid w:val="007E1B65"/>
    <w:rsid w:val="00836F53"/>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cis.dotx</Template>
  <TotalTime>0</TotalTime>
  <Pages>2</Pages>
  <Words>581</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4</cp:revision>
  <cp:lastPrinted>2009-02-25T09:03:00Z</cp:lastPrinted>
  <dcterms:created xsi:type="dcterms:W3CDTF">2015-04-30T09:23:00Z</dcterms:created>
  <dcterms:modified xsi:type="dcterms:W3CDTF">2015-04-30T09:36:00Z</dcterms:modified>
</cp:coreProperties>
</file>