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Pr="005D1A31" w:rsidRDefault="00AF507A" w:rsidP="00AF507A">
      <w:pPr>
        <w:spacing w:line="360" w:lineRule="auto"/>
        <w:ind w:left="567" w:right="1134"/>
        <w:rPr>
          <w:rFonts w:ascii="Arial" w:hAnsi="Arial" w:cs="Arial"/>
          <w:b/>
          <w:sz w:val="22"/>
          <w:szCs w:val="22"/>
          <w:lang w:val="sv-SE"/>
        </w:rPr>
      </w:pPr>
    </w:p>
    <w:p w:rsidR="005D1A31" w:rsidRPr="005D1A31" w:rsidRDefault="005D1A31" w:rsidP="005D1A31">
      <w:pPr>
        <w:spacing w:line="360" w:lineRule="auto"/>
        <w:ind w:left="567" w:right="1134"/>
        <w:rPr>
          <w:rFonts w:ascii="Arial" w:hAnsi="Arial" w:cs="Arial"/>
          <w:b/>
          <w:sz w:val="22"/>
          <w:szCs w:val="22"/>
          <w:lang w:val="sv-SE"/>
        </w:rPr>
      </w:pPr>
      <w:r w:rsidRPr="005D1A31">
        <w:rPr>
          <w:rFonts w:ascii="Arial" w:hAnsi="Arial" w:cs="Arial"/>
          <w:b/>
          <w:sz w:val="22"/>
          <w:szCs w:val="22"/>
          <w:lang w:val="sv-SE"/>
        </w:rPr>
        <w:t>Guter Chorklang und die Energie richtig eingesetzt – die Stimmbildung ist wesentlicher Teil der Chorarbeit des Knabenchors collegium iuvenum Stuttgart</w:t>
      </w:r>
    </w:p>
    <w:p w:rsidR="005D1A31" w:rsidRPr="005D1A31" w:rsidRDefault="005D1A31" w:rsidP="005D1A31">
      <w:pPr>
        <w:spacing w:line="360" w:lineRule="auto"/>
        <w:ind w:left="567" w:right="1134"/>
        <w:rPr>
          <w:rFonts w:ascii="Arial" w:hAnsi="Arial" w:cs="Arial"/>
          <w:sz w:val="22"/>
          <w:szCs w:val="22"/>
          <w:lang w:val="sv-SE"/>
        </w:rPr>
      </w:pPr>
    </w:p>
    <w:p w:rsidR="005D1A31" w:rsidRPr="005D1A31" w:rsidRDefault="005D1A31" w:rsidP="005D1A31">
      <w:pPr>
        <w:spacing w:line="360" w:lineRule="auto"/>
        <w:ind w:left="567" w:right="1134"/>
        <w:rPr>
          <w:rFonts w:ascii="Arial" w:hAnsi="Arial" w:cs="Arial"/>
          <w:i/>
          <w:sz w:val="22"/>
          <w:szCs w:val="22"/>
          <w:lang w:val="sv-SE"/>
        </w:rPr>
      </w:pPr>
      <w:r w:rsidRPr="005D1A31">
        <w:rPr>
          <w:rFonts w:ascii="Arial" w:hAnsi="Arial" w:cs="Arial"/>
          <w:i/>
          <w:sz w:val="22"/>
          <w:szCs w:val="22"/>
          <w:lang w:val="sv-SE"/>
        </w:rPr>
        <w:t>Stuttgart, den 15. Februar 2017</w:t>
      </w:r>
    </w:p>
    <w:p w:rsidR="005D1A31" w:rsidRPr="005D1A31" w:rsidRDefault="005D1A31" w:rsidP="005D1A31">
      <w:pPr>
        <w:spacing w:line="360" w:lineRule="auto"/>
        <w:ind w:left="567" w:right="1134"/>
        <w:rPr>
          <w:rFonts w:ascii="Arial" w:hAnsi="Arial" w:cs="Arial"/>
          <w:sz w:val="22"/>
          <w:szCs w:val="22"/>
          <w:lang w:val="sv-SE"/>
        </w:rPr>
      </w:pPr>
      <w:r w:rsidRPr="005D1A31">
        <w:rPr>
          <w:rFonts w:ascii="Arial" w:hAnsi="Arial" w:cs="Arial"/>
          <w:sz w:val="22"/>
          <w:szCs w:val="22"/>
          <w:lang w:val="sv-SE"/>
        </w:rPr>
        <w:t xml:space="preserve">Freude am Singen vermitteln, für den guten Chorklang sorgen, die Gesangstechnik verbessern – ohne regelmäßige Stimmbildung wären hohes musikalisches Niveau und Erfolge des Knabenchors collegium iuvenum Stuttgart nicht denkbar. Diese erhalten alle Chorsänger kostenlos. </w:t>
      </w:r>
    </w:p>
    <w:p w:rsidR="005D1A31" w:rsidRPr="005D1A31" w:rsidRDefault="005D1A31" w:rsidP="005D1A31">
      <w:pPr>
        <w:spacing w:line="360" w:lineRule="auto"/>
        <w:ind w:left="567" w:right="1134"/>
        <w:rPr>
          <w:rFonts w:ascii="Arial" w:hAnsi="Arial" w:cs="Arial"/>
          <w:sz w:val="22"/>
          <w:szCs w:val="22"/>
          <w:lang w:val="sv-SE"/>
        </w:rPr>
      </w:pPr>
    </w:p>
    <w:p w:rsidR="005D1A31" w:rsidRPr="005D1A31" w:rsidRDefault="005D1A31" w:rsidP="005D1A31">
      <w:pPr>
        <w:spacing w:line="360" w:lineRule="auto"/>
        <w:ind w:left="567" w:right="1134"/>
        <w:rPr>
          <w:rFonts w:ascii="Arial" w:hAnsi="Arial" w:cs="Arial"/>
          <w:sz w:val="22"/>
          <w:szCs w:val="22"/>
          <w:lang w:val="sv-SE"/>
        </w:rPr>
      </w:pPr>
      <w:r w:rsidRPr="005D1A31">
        <w:rPr>
          <w:rFonts w:ascii="Arial" w:hAnsi="Arial" w:cs="Arial"/>
          <w:sz w:val="22"/>
          <w:szCs w:val="22"/>
          <w:lang w:val="sv-SE"/>
        </w:rPr>
        <w:t>Parallel zu den Chorproben kümmern sich Susanne Dünnebier, Tabea Schmidt, Ulrike Kristina Härter, Teru Yoshihara und Thomas Scharr um die Knaben und jungen Männer.</w:t>
      </w:r>
    </w:p>
    <w:p w:rsidR="005D1A31" w:rsidRPr="005D1A31" w:rsidRDefault="005D1A31" w:rsidP="005D1A31">
      <w:pPr>
        <w:spacing w:line="360" w:lineRule="auto"/>
        <w:ind w:left="567" w:right="1134"/>
        <w:rPr>
          <w:rFonts w:ascii="Arial" w:hAnsi="Arial" w:cs="Arial"/>
          <w:sz w:val="22"/>
          <w:szCs w:val="22"/>
          <w:lang w:val="sv-SE"/>
        </w:rPr>
      </w:pPr>
      <w:r w:rsidRPr="005D1A31">
        <w:rPr>
          <w:rFonts w:ascii="Arial" w:hAnsi="Arial" w:cs="Arial"/>
          <w:sz w:val="22"/>
          <w:szCs w:val="22"/>
          <w:lang w:val="sv-SE"/>
        </w:rPr>
        <w:t>Bei der Stimmbildung in Gruppen- und Einzelunterricht wird die Gesangstechnik geprobt: „Sie dient als Handreichung, dass die Knaben auch schwierige Passagen bewältigen, ohne ihre Stimme zu strapazieren. Darüber hinaus sorgt die Stimmschulung für einen guten Chorklang: „Es dürfen keine einzelnen Stimmen rauszuhören sein, der Klang muss sich gut mischen“, weiß Stimmbildnerin Tabea Schmidt.</w:t>
      </w:r>
    </w:p>
    <w:p w:rsidR="005D1A31" w:rsidRPr="005D1A31" w:rsidRDefault="005D1A31" w:rsidP="005D1A31">
      <w:pPr>
        <w:spacing w:line="360" w:lineRule="auto"/>
        <w:ind w:left="567" w:right="1134"/>
        <w:rPr>
          <w:rFonts w:ascii="Arial" w:hAnsi="Arial" w:cs="Arial"/>
          <w:sz w:val="22"/>
          <w:szCs w:val="22"/>
          <w:lang w:val="sv-SE"/>
        </w:rPr>
      </w:pPr>
      <w:r w:rsidRPr="005D1A31">
        <w:rPr>
          <w:rFonts w:ascii="Arial" w:hAnsi="Arial" w:cs="Arial"/>
          <w:sz w:val="22"/>
          <w:szCs w:val="22"/>
          <w:lang w:val="sv-SE"/>
        </w:rPr>
        <w:t xml:space="preserve">Neben einer guten Technik ist dieser Unterricht für die körperliche Gesundheit der Knaben und jungen Männer enorm wichtig: „Es kommt darauf an, dass die Jungs lernen, die riesige Energie, die in ihnen steckt, für den ganzen Körper einzusetzen und sie nicht im Brustbereich stecken zu lassen“, so Schmidt. „Dann ist die Stimme gesund und hat auch einen guten Klang.“ Unabhängig davon sorge diese Technik für eine bessere Körperbeherrschung und nütze der Gesundheit. </w:t>
      </w:r>
    </w:p>
    <w:p w:rsidR="005D1A31" w:rsidRPr="005D1A31" w:rsidRDefault="005D1A31" w:rsidP="005D1A31">
      <w:pPr>
        <w:spacing w:line="360" w:lineRule="auto"/>
        <w:ind w:left="567" w:right="1134"/>
        <w:rPr>
          <w:rFonts w:ascii="Arial" w:hAnsi="Arial" w:cs="Arial"/>
          <w:sz w:val="22"/>
          <w:szCs w:val="22"/>
          <w:lang w:val="sv-SE"/>
        </w:rPr>
      </w:pPr>
    </w:p>
    <w:p w:rsidR="005D1A31" w:rsidRPr="005D1A31" w:rsidRDefault="005D1A31" w:rsidP="005D1A31">
      <w:pPr>
        <w:spacing w:line="360" w:lineRule="auto"/>
        <w:ind w:left="567" w:right="1134"/>
        <w:rPr>
          <w:rFonts w:ascii="Arial" w:hAnsi="Arial" w:cs="Arial"/>
          <w:sz w:val="22"/>
          <w:szCs w:val="22"/>
          <w:lang w:val="sv-SE"/>
        </w:rPr>
      </w:pPr>
      <w:r w:rsidRPr="005D1A31">
        <w:rPr>
          <w:rFonts w:ascii="Arial" w:hAnsi="Arial" w:cs="Arial"/>
          <w:sz w:val="22"/>
          <w:szCs w:val="22"/>
          <w:lang w:val="sv-SE"/>
        </w:rPr>
        <w:t xml:space="preserve">Bei den Knaben müsse man als Stimmbildner „besonders auf Zack sein“, weiß Tabea Schmidt, da sie sich schneller ablenken lassen. „Wenn man aber ihre Aufmerksamkeit hat, ist es eine Freude, die Entwicklung der einzelnen Stimmen zu erleben und zu begleiten“, so Schmidt. </w:t>
      </w:r>
    </w:p>
    <w:p w:rsidR="00AF507A" w:rsidRDefault="00AF507A" w:rsidP="00AF507A">
      <w:pPr>
        <w:spacing w:line="360" w:lineRule="auto"/>
        <w:ind w:left="567" w:right="1134"/>
        <w:rPr>
          <w:rFonts w:ascii="Arial" w:hAnsi="Arial" w:cs="Arial"/>
          <w:sz w:val="22"/>
          <w:szCs w:val="22"/>
          <w:lang w:val="sv-SE"/>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5D1A31">
            <w:pPr>
              <w:ind w:left="113"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5D1A31">
            <w:pPr>
              <w:ind w:left="113" w:right="567"/>
              <w:rPr>
                <w:rFonts w:ascii="Arial" w:hAnsi="Arial" w:cs="Arial"/>
                <w:sz w:val="16"/>
                <w:szCs w:val="16"/>
              </w:rPr>
            </w:pPr>
            <w:r>
              <w:rPr>
                <w:rFonts w:ascii="Arial" w:hAnsi="Arial" w:cs="Arial"/>
                <w:sz w:val="16"/>
                <w:szCs w:val="16"/>
              </w:rPr>
              <w:t>Susanne Wetterich</w:t>
            </w:r>
          </w:p>
          <w:p w:rsidR="00AD2BA8" w:rsidRDefault="00AD2BA8" w:rsidP="005D1A31">
            <w:pPr>
              <w:ind w:left="113" w:right="567"/>
              <w:rPr>
                <w:rFonts w:ascii="Arial" w:hAnsi="Arial" w:cs="Arial"/>
                <w:sz w:val="16"/>
                <w:szCs w:val="16"/>
              </w:rPr>
            </w:pPr>
            <w:r>
              <w:rPr>
                <w:rFonts w:ascii="Arial" w:hAnsi="Arial" w:cs="Arial"/>
                <w:sz w:val="16"/>
                <w:szCs w:val="16"/>
              </w:rPr>
              <w:t>Susanne Wetterich Kommunikation</w:t>
            </w:r>
          </w:p>
          <w:p w:rsidR="00AD2BA8" w:rsidRDefault="00591FCB" w:rsidP="005D1A31">
            <w:pPr>
              <w:ind w:left="113" w:right="567"/>
              <w:rPr>
                <w:rFonts w:ascii="Arial" w:hAnsi="Arial" w:cs="Arial"/>
                <w:sz w:val="16"/>
                <w:szCs w:val="16"/>
              </w:rPr>
            </w:pPr>
            <w:r>
              <w:rPr>
                <w:rFonts w:ascii="Arial" w:hAnsi="Arial" w:cs="Arial"/>
                <w:sz w:val="16"/>
                <w:szCs w:val="16"/>
              </w:rPr>
              <w:t>Zeppelinstr: 67</w:t>
            </w:r>
          </w:p>
          <w:p w:rsidR="00AD2BA8" w:rsidRDefault="00AD2BA8" w:rsidP="005D1A31">
            <w:pPr>
              <w:ind w:left="113" w:right="567"/>
              <w:rPr>
                <w:rFonts w:ascii="Arial" w:hAnsi="Arial" w:cs="Arial"/>
                <w:sz w:val="16"/>
                <w:szCs w:val="16"/>
              </w:rPr>
            </w:pPr>
            <w:r>
              <w:rPr>
                <w:rFonts w:ascii="Arial" w:hAnsi="Arial" w:cs="Arial"/>
                <w:sz w:val="16"/>
                <w:szCs w:val="16"/>
              </w:rPr>
              <w:t>70193 Stuttgart</w:t>
            </w:r>
          </w:p>
          <w:p w:rsidR="00AD2BA8" w:rsidRDefault="00AD2BA8" w:rsidP="005D1A31">
            <w:pPr>
              <w:ind w:left="113" w:right="567"/>
              <w:rPr>
                <w:rFonts w:ascii="Arial" w:hAnsi="Arial" w:cs="Arial"/>
                <w:sz w:val="16"/>
                <w:szCs w:val="16"/>
              </w:rPr>
            </w:pPr>
            <w:r>
              <w:rPr>
                <w:rFonts w:ascii="Arial" w:hAnsi="Arial" w:cs="Arial"/>
                <w:sz w:val="16"/>
                <w:szCs w:val="16"/>
              </w:rPr>
              <w:t>Telefon 0711 / 505 40 50</w:t>
            </w:r>
            <w:r w:rsidR="005D1A31">
              <w:rPr>
                <w:rFonts w:ascii="Arial" w:hAnsi="Arial" w:cs="Arial"/>
                <w:sz w:val="16"/>
                <w:szCs w:val="16"/>
              </w:rPr>
              <w:t xml:space="preserve">, </w:t>
            </w:r>
            <w:r>
              <w:rPr>
                <w:rFonts w:ascii="Arial" w:hAnsi="Arial" w:cs="Arial"/>
                <w:sz w:val="16"/>
                <w:szCs w:val="16"/>
              </w:rPr>
              <w:t>Fax 0711 / 505 40 49</w:t>
            </w:r>
          </w:p>
          <w:p w:rsidR="00AD2BA8" w:rsidRPr="00911488" w:rsidRDefault="00AD2BA8" w:rsidP="005D1A31">
            <w:pPr>
              <w:ind w:left="113"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5D1A31">
            <w:pPr>
              <w:ind w:left="113"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5D1A31">
            <w:pPr>
              <w:ind w:left="113" w:right="1134"/>
              <w:rPr>
                <w:rFonts w:ascii="Arial" w:hAnsi="Arial" w:cs="Arial"/>
                <w:sz w:val="16"/>
                <w:szCs w:val="16"/>
              </w:rPr>
            </w:pPr>
            <w:r w:rsidRPr="00575476">
              <w:rPr>
                <w:rFonts w:ascii="Arial" w:hAnsi="Arial" w:cs="Arial"/>
                <w:sz w:val="16"/>
                <w:szCs w:val="16"/>
              </w:rPr>
              <w:t>Landhausstr. 29</w:t>
            </w:r>
          </w:p>
          <w:p w:rsidR="00AD2BA8" w:rsidRPr="00575476" w:rsidRDefault="00AD2BA8" w:rsidP="005D1A31">
            <w:pPr>
              <w:ind w:left="113" w:right="1134"/>
              <w:rPr>
                <w:rFonts w:ascii="Arial" w:hAnsi="Arial" w:cs="Arial"/>
                <w:sz w:val="16"/>
                <w:szCs w:val="16"/>
              </w:rPr>
            </w:pPr>
            <w:r w:rsidRPr="00575476">
              <w:rPr>
                <w:rFonts w:ascii="Arial" w:hAnsi="Arial" w:cs="Arial"/>
                <w:sz w:val="16"/>
                <w:szCs w:val="16"/>
              </w:rPr>
              <w:t>70190 Stuttgart</w:t>
            </w:r>
          </w:p>
          <w:p w:rsidR="00AD2BA8" w:rsidRPr="00575476" w:rsidRDefault="00AD2BA8" w:rsidP="005D1A31">
            <w:pPr>
              <w:ind w:left="113"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5D1A31">
            <w:pPr>
              <w:ind w:left="113"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5D1A31">
            <w:pPr>
              <w:ind w:left="113"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5D1A31">
            <w:pPr>
              <w:ind w:left="113"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bookmarkStart w:id="0" w:name="_GoBack"/>
      <w:bookmarkEnd w:id="0"/>
    </w:p>
    <w:sectPr w:rsidR="00AD2BA8" w:rsidRPr="0099394E">
      <w:headerReference w:type="default" r:id="rId7"/>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31" w:rsidRDefault="005D1A31">
      <w:r>
        <w:separator/>
      </w:r>
    </w:p>
  </w:endnote>
  <w:endnote w:type="continuationSeparator" w:id="0">
    <w:p w:rsidR="005D1A31" w:rsidRDefault="005D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31" w:rsidRDefault="005D1A31">
      <w:r>
        <w:separator/>
      </w:r>
    </w:p>
  </w:footnote>
  <w:footnote w:type="continuationSeparator" w:id="0">
    <w:p w:rsidR="005D1A31" w:rsidRDefault="005D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31"/>
    <w:rsid w:val="000E7DC9"/>
    <w:rsid w:val="00147A93"/>
    <w:rsid w:val="001D1CEE"/>
    <w:rsid w:val="00207B0A"/>
    <w:rsid w:val="002D417C"/>
    <w:rsid w:val="002E479D"/>
    <w:rsid w:val="003478BA"/>
    <w:rsid w:val="00436057"/>
    <w:rsid w:val="00492503"/>
    <w:rsid w:val="005453C4"/>
    <w:rsid w:val="00575476"/>
    <w:rsid w:val="00591FCB"/>
    <w:rsid w:val="005D1A31"/>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1</Pages>
  <Words>292</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2017-02-14T16:08:00Z</dcterms:created>
  <dcterms:modified xsi:type="dcterms:W3CDTF">2017-02-14T16:10:00Z</dcterms:modified>
</cp:coreProperties>
</file>